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E5" w:rsidRPr="00752D00" w:rsidRDefault="004E07E5" w:rsidP="004E07E5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4E07E5" w:rsidRDefault="004E07E5" w:rsidP="004E07E5">
      <w:pPr>
        <w:rPr>
          <w:b/>
          <w:sz w:val="24"/>
          <w:szCs w:val="24"/>
        </w:rPr>
      </w:pPr>
      <w:r w:rsidRPr="00DC3BF8">
        <w:rPr>
          <w:b/>
          <w:sz w:val="24"/>
          <w:szCs w:val="24"/>
        </w:rPr>
        <w:t>2018 год</w:t>
      </w:r>
    </w:p>
    <w:p w:rsidR="004E07E5" w:rsidRDefault="004E07E5" w:rsidP="004E07E5">
      <w:r>
        <w:t xml:space="preserve">1 заседание 10.01.2018г. - Повестка дня: Рассмотрение и утверждение положения о закупках товаров, работ, услуг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новой редакции.       </w:t>
      </w:r>
    </w:p>
    <w:p w:rsidR="004E07E5" w:rsidRDefault="004E07E5" w:rsidP="004E07E5">
      <w:r>
        <w:t>2 заседание 02.11.2018г. - Повестка дня: 1. Избрание Председателя и Секретаря Наблюдательного совета ГАУ РД «МФЦ в РД»; 2. Отчет о проделанной работе ГАУ РД «МФЦ в РД» за 1, 2 и 3 кварталы 2018 года; 3. Отчет о расходовании внебюджетных доходов ГАУ РД «МФЦ в РД» за 1, 2 и 3 кварталы 2018 года; 4. Подготовка и регистрация в установленном порядке Устава ГАУ РД «МФЦ в РД» в новой редакции, в связи со сменой Учредителя; 5. Согласование изменений вносимых в План финансово-хозяйственной деятельности ГАУ РД «МФЦ в РД».</w:t>
      </w:r>
    </w:p>
    <w:p w:rsidR="004E07E5" w:rsidRDefault="004E07E5" w:rsidP="004E07E5">
      <w:r>
        <w:t>3 заседание 28.12.2018г. - Повестка дня: 1. Согласование Плана финансово-хозяйственной деятельности ГАУ РД «МФЦ в РД» на 2019 и плановый период 2020 и 2021 годов; 2. Утверждение Плана закупок товаров, работ, услуг для нужд ГАУ РД «МФЦ в РД» на 2019 год; 3. Утверждение Положения о порядке проведения закупок товаров, работ, услуг для нужд ГАУ РД «МФЦ в РД» на 2019 год.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F2"/>
    <w:rsid w:val="004E07E5"/>
    <w:rsid w:val="006843A7"/>
    <w:rsid w:val="00A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*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2025-10-07T11:50:00Z</dcterms:created>
  <dcterms:modified xsi:type="dcterms:W3CDTF">2025-10-07T11:51:00Z</dcterms:modified>
</cp:coreProperties>
</file>